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0" w:rsidRPr="004C5C58" w:rsidRDefault="004C5C58" w:rsidP="00133920">
      <w:pPr>
        <w:rPr>
          <w:b/>
        </w:rPr>
      </w:pPr>
      <w:r w:rsidRPr="004C5C58">
        <w:rPr>
          <w:b/>
        </w:rPr>
        <w:t>Caro</w:t>
      </w:r>
      <w:r w:rsidR="00133920" w:rsidRPr="004C5C58">
        <w:rPr>
          <w:b/>
        </w:rPr>
        <w:t xml:space="preserve"> aluno,</w:t>
      </w:r>
    </w:p>
    <w:p w:rsidR="00133920" w:rsidRDefault="00133920" w:rsidP="004C5C58">
      <w:pPr>
        <w:ind w:firstLine="708"/>
        <w:jc w:val="both"/>
      </w:pPr>
      <w:r>
        <w:t xml:space="preserve">Em respeito ao momento de incertezas, inquietudes e insegurança causado pela pandemia do COVID-19, bem como seus reais prejuízos de ordem financeira e econômica, </w:t>
      </w:r>
      <w:r w:rsidR="00BE69D1">
        <w:t>as</w:t>
      </w:r>
      <w:proofErr w:type="gramStart"/>
      <w:r w:rsidR="00BE69D1">
        <w:t xml:space="preserve">  </w:t>
      </w:r>
      <w:proofErr w:type="gramEnd"/>
      <w:r w:rsidR="00BE69D1">
        <w:t>Faculdades Integradas ASMEC (UNISEPE),</w:t>
      </w:r>
      <w:r>
        <w:t xml:space="preserve"> reafirma sua preocupação e apoio à nossa sociedade e à comunidade acadêmica.</w:t>
      </w:r>
    </w:p>
    <w:p w:rsidR="00133920" w:rsidRDefault="00541F03" w:rsidP="00541F03">
      <w:r>
        <w:t>Com isso, informam</w:t>
      </w:r>
      <w:r w:rsidR="00F37DAB">
        <w:t>os</w:t>
      </w:r>
      <w:r w:rsidR="00BE69D1">
        <w:t xml:space="preserve"> que</w:t>
      </w:r>
      <w:r w:rsidR="00F37DAB">
        <w:t xml:space="preserve">, de acordo com </w:t>
      </w:r>
      <w:r w:rsidR="00AE4CEB">
        <w:t>a</w:t>
      </w:r>
      <w:r w:rsidR="00F37DAB">
        <w:t xml:space="preserve"> PORTARIA /</w:t>
      </w:r>
      <w:r>
        <w:t>2020</w:t>
      </w:r>
      <w:r w:rsidR="00BC349F">
        <w:t>-2</w:t>
      </w:r>
      <w:r w:rsidR="00133920">
        <w:t>:</w:t>
      </w:r>
    </w:p>
    <w:p w:rsidR="004C5C58" w:rsidRDefault="004C5C58" w:rsidP="004C5C58">
      <w:pPr>
        <w:jc w:val="both"/>
        <w:rPr>
          <w:b/>
        </w:rPr>
      </w:pPr>
    </w:p>
    <w:p w:rsidR="004C5C58" w:rsidRPr="004C5C58" w:rsidRDefault="004C5C58" w:rsidP="004C5C58">
      <w:pPr>
        <w:pStyle w:val="PargrafodaLista"/>
        <w:numPr>
          <w:ilvl w:val="0"/>
          <w:numId w:val="1"/>
        </w:numPr>
        <w:jc w:val="both"/>
        <w:rPr>
          <w:b/>
        </w:rPr>
      </w:pPr>
      <w:r w:rsidRPr="004C5C58">
        <w:rPr>
          <w:b/>
        </w:rPr>
        <w:t>REMATRÍCULA 2020/2º - A partir do dia 06 de Julho</w:t>
      </w:r>
    </w:p>
    <w:p w:rsidR="004C5C58" w:rsidRDefault="004C5C58" w:rsidP="004C5C58">
      <w:pPr>
        <w:jc w:val="both"/>
      </w:pPr>
      <w:r>
        <w:t>Alunos adimplentes poderão pagar sua rematrícula (a vencer no segundo semestre de 2020) com desconto adicional de 1</w:t>
      </w:r>
      <w:r w:rsidR="00BE69D1">
        <w:t>5</w:t>
      </w:r>
      <w:r>
        <w:t>%</w:t>
      </w:r>
      <w:proofErr w:type="gramStart"/>
      <w:r>
        <w:t xml:space="preserve"> </w:t>
      </w:r>
      <w:r w:rsidR="00703FAC">
        <w:t xml:space="preserve"> </w:t>
      </w:r>
      <w:proofErr w:type="gramEnd"/>
      <w:r w:rsidR="00703FAC">
        <w:t xml:space="preserve">(quinze por cento) </w:t>
      </w:r>
      <w:bookmarkStart w:id="0" w:name="_GoBack"/>
      <w:bookmarkEnd w:id="0"/>
      <w:r>
        <w:t>sobre o valor líquido de seu boleto, de acordo com seus benefícios no cartão de crédito em 1x ou por boleto bancário em 1x.</w:t>
      </w:r>
    </w:p>
    <w:p w:rsidR="004C5C58" w:rsidRDefault="00DE0B0B" w:rsidP="004C5C58">
      <w:pPr>
        <w:jc w:val="both"/>
      </w:pPr>
      <w:r>
        <w:t>Caso o aluno queira parcelar s</w:t>
      </w:r>
      <w:r w:rsidR="004C5C58">
        <w:t>ua rematrícula, poderá ser feita em até 10x no cartão de crédito, porém não usufrui do desconto de 1</w:t>
      </w:r>
      <w:r w:rsidR="00BE69D1">
        <w:t>5</w:t>
      </w:r>
      <w:r w:rsidR="004C5C58">
        <w:t>%.</w:t>
      </w:r>
    </w:p>
    <w:p w:rsidR="004C5C58" w:rsidRDefault="004C5C58" w:rsidP="004C5C58">
      <w:pPr>
        <w:jc w:val="both"/>
        <w:rPr>
          <w:b/>
        </w:rPr>
      </w:pPr>
    </w:p>
    <w:p w:rsidR="00133920" w:rsidRPr="004C5C58" w:rsidRDefault="00133920" w:rsidP="004C5C58">
      <w:pPr>
        <w:pStyle w:val="PargrafodaLista"/>
        <w:numPr>
          <w:ilvl w:val="0"/>
          <w:numId w:val="1"/>
        </w:numPr>
        <w:jc w:val="both"/>
        <w:rPr>
          <w:b/>
        </w:rPr>
      </w:pPr>
      <w:r w:rsidRPr="004C5C58">
        <w:rPr>
          <w:b/>
        </w:rPr>
        <w:t>MENSALIDADES 2020/2º</w:t>
      </w:r>
    </w:p>
    <w:p w:rsidR="00133920" w:rsidRDefault="00133920" w:rsidP="004C5C58">
      <w:pPr>
        <w:jc w:val="both"/>
      </w:pPr>
      <w:r>
        <w:t>Alunos adimplentes poderão pagar suas mensalidades do segundo semestre de 2020 com desconto de 1</w:t>
      </w:r>
      <w:r w:rsidR="00BE69D1">
        <w:t>5</w:t>
      </w:r>
      <w:r w:rsidR="003027BE">
        <w:t>% (</w:t>
      </w:r>
      <w:r w:rsidR="00BE69D1">
        <w:t>quinze</w:t>
      </w:r>
      <w:r>
        <w:t xml:space="preserve"> por cento) sobre o valor líquido de seu boleto, de acordo com seus benefícios, considerando seus devidos vencimentos, em 1x no cartão de crédito ou por boleto bancário em 1x. </w:t>
      </w:r>
    </w:p>
    <w:p w:rsidR="00133920" w:rsidRDefault="00133920" w:rsidP="004C5C58">
      <w:pPr>
        <w:jc w:val="both"/>
      </w:pPr>
      <w:r>
        <w:t>Ou sej</w:t>
      </w:r>
      <w:r w:rsidR="00BE69D1">
        <w:t>a, todo aluno adimplente terá 15</w:t>
      </w:r>
      <w:r>
        <w:t>% de desconto na mensalidade dos próximos meses ao adotar as formas de pagamento citadas anteriormente. E se você já tem algum tipo de benefício/desconto, esse será mant</w:t>
      </w:r>
      <w:r w:rsidR="003027BE">
        <w:t>ido e você ainda ganhará mais 1</w:t>
      </w:r>
      <w:r w:rsidR="00BE69D1">
        <w:t>5</w:t>
      </w:r>
      <w:r>
        <w:t>% de desconto.</w:t>
      </w:r>
    </w:p>
    <w:p w:rsidR="00133920" w:rsidRDefault="00133920" w:rsidP="004C5C58">
      <w:pPr>
        <w:jc w:val="both"/>
      </w:pPr>
    </w:p>
    <w:p w:rsidR="00133920" w:rsidRDefault="00BE69D1" w:rsidP="004C5C58">
      <w:pPr>
        <w:ind w:firstLine="708"/>
        <w:jc w:val="both"/>
      </w:pPr>
      <w:r>
        <w:t>As Faculdades Integradas ASMEC</w:t>
      </w:r>
      <w:r w:rsidR="003027BE">
        <w:t xml:space="preserve"> </w:t>
      </w:r>
      <w:r>
        <w:t>(UNISEPE),</w:t>
      </w:r>
      <w:r w:rsidR="00133920">
        <w:t xml:space="preserve"> </w:t>
      </w:r>
      <w:proofErr w:type="gramStart"/>
      <w:r w:rsidR="00133920">
        <w:t>segue empenhada e atenta</w:t>
      </w:r>
      <w:proofErr w:type="gramEnd"/>
      <w:r w:rsidR="00133920">
        <w:t xml:space="preserve"> em tentar minimizar, da melhor maneira possível, os problemas causados pela pandemia, ciente de que os estudos e a formação universitária configuram-se de maneira ainda mais notória como o caminho mais seguro para as realizações pessoais e profissionais.</w:t>
      </w:r>
    </w:p>
    <w:p w:rsidR="00133920" w:rsidRDefault="00133920" w:rsidP="00133920"/>
    <w:p w:rsidR="00BE69D1" w:rsidRDefault="00BE69D1" w:rsidP="00133920"/>
    <w:p w:rsidR="00BE69D1" w:rsidRDefault="00BE69D1" w:rsidP="00133920"/>
    <w:p w:rsidR="00133920" w:rsidRPr="004C5C58" w:rsidRDefault="00133920" w:rsidP="004C5C58">
      <w:pPr>
        <w:jc w:val="right"/>
        <w:rPr>
          <w:b/>
        </w:rPr>
      </w:pPr>
      <w:proofErr w:type="spellStart"/>
      <w:r w:rsidRPr="004C5C58">
        <w:rPr>
          <w:b/>
        </w:rPr>
        <w:t>Att</w:t>
      </w:r>
      <w:proofErr w:type="spellEnd"/>
      <w:r w:rsidRPr="004C5C58">
        <w:rPr>
          <w:b/>
        </w:rPr>
        <w:t>,</w:t>
      </w:r>
    </w:p>
    <w:p w:rsidR="00C9222B" w:rsidRPr="003027BE" w:rsidRDefault="00BE69D1" w:rsidP="004C5C58">
      <w:pPr>
        <w:jc w:val="right"/>
        <w:rPr>
          <w:b/>
        </w:rPr>
      </w:pPr>
      <w:r>
        <w:rPr>
          <w:b/>
        </w:rPr>
        <w:t>Faculdades Integradas ASMEC</w:t>
      </w:r>
      <w:r w:rsidR="00133920" w:rsidRPr="003027BE">
        <w:rPr>
          <w:b/>
        </w:rPr>
        <w:t>.</w:t>
      </w:r>
    </w:p>
    <w:sectPr w:rsidR="00C9222B" w:rsidRPr="003027BE" w:rsidSect="003027B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99" w:rsidRDefault="00941799" w:rsidP="004C5C58">
      <w:pPr>
        <w:spacing w:after="0" w:line="240" w:lineRule="auto"/>
      </w:pPr>
      <w:r>
        <w:separator/>
      </w:r>
    </w:p>
  </w:endnote>
  <w:endnote w:type="continuationSeparator" w:id="0">
    <w:p w:rsidR="00941799" w:rsidRDefault="00941799" w:rsidP="004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99" w:rsidRDefault="00941799" w:rsidP="004C5C58">
      <w:pPr>
        <w:spacing w:after="0" w:line="240" w:lineRule="auto"/>
      </w:pPr>
      <w:r>
        <w:separator/>
      </w:r>
    </w:p>
  </w:footnote>
  <w:footnote w:type="continuationSeparator" w:id="0">
    <w:p w:rsidR="00941799" w:rsidRDefault="00941799" w:rsidP="004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D1" w:rsidRDefault="00BE69D1" w:rsidP="00BE69D1">
    <w:pPr>
      <w:tabs>
        <w:tab w:val="left" w:pos="405"/>
        <w:tab w:val="left" w:pos="1080"/>
        <w:tab w:val="left" w:pos="3975"/>
      </w:tabs>
      <w:spacing w:after="0"/>
      <w:jc w:val="center"/>
      <w:rPr>
        <w:rFonts w:ascii="Arial" w:hAnsi="Arial" w:cs="Arial"/>
      </w:rPr>
    </w:pPr>
    <w:r w:rsidRPr="00853C82">
      <w:rPr>
        <w:rFonts w:ascii="Georgia" w:hAnsi="Georgia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7pt;margin-top:-20pt;width:87.65pt;height:35.05pt;z-index:251662336;mso-wrap-edited:f" wrapcoords="-196 0 -196 21240 21600 21240 21600 0 -196 0" fillcolor="window">
          <v:imagedata r:id="rId1" o:title=""/>
        </v:shape>
        <o:OLEObject Type="Embed" ProgID="MSPhotoEd.3" ShapeID="_x0000_s2049" DrawAspect="Content" ObjectID="_1655296999" r:id="rId2"/>
      </w:pic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6EC815" wp14:editId="76FE922F">
          <wp:simplePos x="0" y="0"/>
          <wp:positionH relativeFrom="column">
            <wp:posOffset>5502910</wp:posOffset>
          </wp:positionH>
          <wp:positionV relativeFrom="paragraph">
            <wp:posOffset>-183515</wp:posOffset>
          </wp:positionV>
          <wp:extent cx="1110615" cy="400050"/>
          <wp:effectExtent l="0" t="0" r="0" b="0"/>
          <wp:wrapThrough wrapText="bothSides">
            <wp:wrapPolygon edited="0">
              <wp:start x="0" y="0"/>
              <wp:lineTo x="0" y="20571"/>
              <wp:lineTo x="21118" y="20571"/>
              <wp:lineTo x="21118" y="0"/>
              <wp:lineTo x="0" y="0"/>
            </wp:wrapPolygon>
          </wp:wrapThrough>
          <wp:docPr id="2" name="Imagem 2" descr="LOGO UNISEPE EDUCAC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SEPE EDUCACIONAL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 w:val="4"/>
      </w:rPr>
      <w:t>1</w:t>
    </w:r>
    <w:r w:rsidRPr="000E5601">
      <w:rPr>
        <w:rFonts w:ascii="Georgia" w:hAnsi="Georgia"/>
        <w:b/>
        <w:sz w:val="28"/>
        <w:szCs w:val="28"/>
      </w:rPr>
      <w:t>Faculdades</w:t>
    </w:r>
    <w:proofErr w:type="gramEnd"/>
    <w:r w:rsidRPr="000E5601">
      <w:rPr>
        <w:rFonts w:ascii="Georgia" w:hAnsi="Georgia"/>
        <w:b/>
        <w:sz w:val="28"/>
        <w:szCs w:val="28"/>
      </w:rPr>
      <w:t xml:space="preserve"> Integradas ASMEC</w:t>
    </w:r>
  </w:p>
  <w:p w:rsidR="00BE69D1" w:rsidRPr="00D476D6" w:rsidRDefault="00BE69D1" w:rsidP="00BE69D1">
    <w:pPr>
      <w:spacing w:after="0"/>
      <w:jc w:val="center"/>
      <w:rPr>
        <w:rFonts w:ascii="Arial" w:hAnsi="Arial"/>
        <w:b/>
      </w:rPr>
    </w:pPr>
    <w:r w:rsidRPr="002D78CE">
      <w:rPr>
        <w:rFonts w:ascii="Arial" w:hAnsi="Arial"/>
        <w:b/>
      </w:rPr>
      <w:t>UNISEPE – União das Instituições de Serviço, Ensino e Pesquisa Ltda</w:t>
    </w:r>
    <w:r w:rsidRPr="00D476D6">
      <w:rPr>
        <w:rFonts w:ascii="Arial" w:hAnsi="Arial"/>
        <w:b/>
      </w:rPr>
      <w:t>.</w:t>
    </w:r>
  </w:p>
  <w:p w:rsidR="00BE69D1" w:rsidRPr="00A05C86" w:rsidRDefault="00BE69D1" w:rsidP="00BE69D1">
    <w:pPr>
      <w:spacing w:after="0"/>
      <w:jc w:val="center"/>
      <w:rPr>
        <w:rFonts w:ascii="Arial" w:hAnsi="Arial" w:cs="Arial"/>
        <w:sz w:val="18"/>
        <w:szCs w:val="18"/>
      </w:rPr>
    </w:pPr>
    <w:r w:rsidRPr="00A05C86">
      <w:rPr>
        <w:rFonts w:ascii="Arial" w:hAnsi="Arial" w:cs="Arial"/>
        <w:sz w:val="18"/>
        <w:szCs w:val="18"/>
      </w:rPr>
      <w:t xml:space="preserve">Recredenciamento – Portaria MEE/MEC nº 910, de 17/08/2016, publicada no </w:t>
    </w:r>
    <w:proofErr w:type="gramStart"/>
    <w:r w:rsidRPr="00A05C86">
      <w:rPr>
        <w:rFonts w:ascii="Arial" w:hAnsi="Arial" w:cs="Arial"/>
        <w:sz w:val="18"/>
        <w:szCs w:val="18"/>
      </w:rPr>
      <w:t>D.O.</w:t>
    </w:r>
    <w:proofErr w:type="gramEnd"/>
    <w:r w:rsidRPr="00A05C86">
      <w:rPr>
        <w:rFonts w:ascii="Arial" w:hAnsi="Arial" w:cs="Arial"/>
        <w:sz w:val="18"/>
        <w:szCs w:val="18"/>
      </w:rPr>
      <w:t>U em 18/08/2016.</w:t>
    </w:r>
  </w:p>
  <w:p w:rsidR="00BE69D1" w:rsidRDefault="00BE69D1" w:rsidP="00BE69D1">
    <w:pPr>
      <w:spacing w:after="0"/>
      <w:jc w:val="center"/>
      <w:rPr>
        <w:rFonts w:ascii="Arial" w:hAnsi="Arial"/>
        <w:b/>
        <w:sz w:val="18"/>
      </w:rPr>
    </w:pPr>
    <w:r w:rsidRPr="00613BB5">
      <w:rPr>
        <w:rFonts w:ascii="Arial" w:hAnsi="Arial"/>
        <w:sz w:val="16"/>
        <w:szCs w:val="16"/>
      </w:rPr>
      <w:t>Av. Prof. Dr. A</w:t>
    </w:r>
    <w:r>
      <w:rPr>
        <w:rFonts w:ascii="Arial" w:hAnsi="Arial"/>
        <w:sz w:val="16"/>
        <w:szCs w:val="16"/>
      </w:rPr>
      <w:t xml:space="preserve">ntônio Eufrásio de Toledo, 100 </w:t>
    </w:r>
    <w:r w:rsidRPr="00613BB5">
      <w:rPr>
        <w:rFonts w:ascii="Arial" w:hAnsi="Arial"/>
        <w:sz w:val="16"/>
        <w:szCs w:val="16"/>
      </w:rPr>
      <w:t>– Ouro Fino</w:t>
    </w:r>
    <w:r>
      <w:rPr>
        <w:rFonts w:ascii="Arial" w:hAnsi="Arial"/>
        <w:sz w:val="16"/>
        <w:szCs w:val="16"/>
      </w:rPr>
      <w:t xml:space="preserve"> </w:t>
    </w:r>
    <w:r w:rsidRPr="00613BB5">
      <w:rPr>
        <w:rFonts w:ascii="Arial" w:hAnsi="Arial"/>
        <w:sz w:val="16"/>
        <w:szCs w:val="16"/>
      </w:rPr>
      <w:t>(MG) – 37.570-</w:t>
    </w:r>
    <w:proofErr w:type="gramStart"/>
    <w:r w:rsidRPr="00613BB5">
      <w:rPr>
        <w:rFonts w:ascii="Arial" w:hAnsi="Arial"/>
        <w:sz w:val="16"/>
        <w:szCs w:val="16"/>
      </w:rPr>
      <w:t>000</w:t>
    </w:r>
    <w:proofErr w:type="gramEnd"/>
  </w:p>
  <w:p w:rsidR="00BE69D1" w:rsidRDefault="00BE69D1" w:rsidP="00BE69D1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Fonts w:ascii="Arial" w:hAnsi="Arial"/>
        <w:sz w:val="18"/>
      </w:rPr>
      <w:t xml:space="preserve"> </w:t>
    </w:r>
    <w:proofErr w:type="spellStart"/>
    <w:proofErr w:type="gramStart"/>
    <w:r>
      <w:rPr>
        <w:rFonts w:ascii="Arial" w:hAnsi="Arial"/>
        <w:sz w:val="18"/>
      </w:rPr>
      <w:t>Tel.</w:t>
    </w:r>
    <w:proofErr w:type="gramEnd"/>
    <w:r>
      <w:rPr>
        <w:rFonts w:ascii="Arial" w:hAnsi="Arial"/>
        <w:sz w:val="18"/>
      </w:rPr>
      <w:t>Fax</w:t>
    </w:r>
    <w:proofErr w:type="spellEnd"/>
    <w:r>
      <w:rPr>
        <w:rFonts w:ascii="Arial" w:hAnsi="Arial"/>
        <w:sz w:val="18"/>
      </w:rPr>
      <w:t xml:space="preserve">: (35) 3441-1616 ou 3441-1617 – </w:t>
    </w:r>
    <w:r w:rsidRPr="000E5601">
      <w:rPr>
        <w:rFonts w:ascii="Arial" w:hAnsi="Arial"/>
        <w:b/>
        <w:sz w:val="18"/>
        <w:u w:val="single"/>
      </w:rPr>
      <w:t>site</w:t>
    </w:r>
    <w:r>
      <w:rPr>
        <w:rFonts w:ascii="Arial" w:hAnsi="Arial"/>
        <w:sz w:val="18"/>
      </w:rPr>
      <w:t xml:space="preserve">  </w:t>
    </w:r>
    <w:hyperlink r:id="rId4" w:history="1">
      <w:r w:rsidRPr="00CD7590">
        <w:rPr>
          <w:rStyle w:val="Hyperlink"/>
          <w:rFonts w:ascii="Arial" w:hAnsi="Arial"/>
          <w:sz w:val="18"/>
        </w:rPr>
        <w:t>www.asmec.br</w:t>
      </w:r>
    </w:hyperlink>
    <w:r>
      <w:rPr>
        <w:rFonts w:ascii="Arial" w:hAnsi="Arial"/>
        <w:sz w:val="18"/>
      </w:rPr>
      <w:t xml:space="preserve">  -- </w:t>
    </w:r>
    <w:r w:rsidRPr="000E5601">
      <w:rPr>
        <w:rFonts w:ascii="Arial" w:hAnsi="Arial"/>
        <w:b/>
        <w:sz w:val="18"/>
        <w:u w:val="single"/>
      </w:rPr>
      <w:t>e-mail</w:t>
    </w:r>
    <w:r w:rsidRPr="00613BB5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hyperlink r:id="rId5" w:history="1">
      <w:r w:rsidRPr="00613BB5">
        <w:rPr>
          <w:rStyle w:val="Hyperlink"/>
          <w:rFonts w:ascii="Arial" w:hAnsi="Arial"/>
          <w:sz w:val="18"/>
        </w:rPr>
        <w:t>asmec@asmec.br</w:t>
      </w:r>
    </w:hyperlink>
  </w:p>
  <w:p w:rsidR="004C5C58" w:rsidRDefault="00BE69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-701041</wp:posOffset>
              </wp:positionH>
              <wp:positionV relativeFrom="paragraph">
                <wp:posOffset>148590</wp:posOffset>
              </wp:positionV>
              <wp:extent cx="7553325" cy="0"/>
              <wp:effectExtent l="0" t="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11.7pt" to="539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I6tAEAAL4DAAAOAAAAZHJzL2Uyb0RvYy54bWysU8GOEzEMvSPxD1HudKatCmjU6R66gguC&#10;CtgPyGacNlISR05op3+Pk7azCJAQq7144sTP9nv2rO9G78QRKFkMvZzPWikgaBxs2Pfy4fuHN++l&#10;SFmFQTkM0MszJHm3ef1qfYodLPCAbgASnCSk7hR7ecg5dk2T9AG8SjOMEPjRIHmV2aV9M5A6cXbv&#10;mkXbvm1OSEMk1JAS395fHuWm5jcGdP5iTIIsXC+5t1wtVftYbLNZq25PKh6svrahntGFVzZw0SnV&#10;vcpK/CD7RypvNWFCk2cafYPGWA2VA7OZt7+x+XZQESoXFifFSab0cmn15+OOhB16uZQiKM8j2vKg&#10;dEYSBBnFskh0iqnjyG3Y0dVLcUeF72jIly8zEWOV9TzJCmMWmi/frVbL5WIlhb69NU/ASCl/BPSi&#10;HHrpbCiMVaeOn1LmYhx6C2GnNHIpXU/57KAEu/AVDLPgYvOKrvsDW0fiqHjySmsIeV6ocL4aXWDG&#10;OjcB238Dr/EFCnW3/gc8IWplDHkCexuQ/lY9j7eWzSX+psCFd5HgEYdzHUqVhpekMrwudNnCX/0K&#10;f/rtNj8BAAD//wMAUEsDBBQABgAIAAAAIQB0EQT94QAAAAsBAAAPAAAAZHJzL2Rvd25yZXYueG1s&#10;TI9RS8MwEMffhX2HcAPftqRVnNamYwzEOZDhFOZj1pxttbmUJFu7b2+GD+7puLsf//tdPh9My47o&#10;fGNJQjIVwJBKqxuqJHy8P03ugfmgSKvWEko4oYd5MbrKVaZtT2943IaKxRDymZJQh9BlnPuyRqP8&#10;1HZIcfdlnVEhtq7i2qk+hpuWp0LccaMaihdq1eGyxvJnezASXt1qtVysT9+0+TT9Ll3vNi/Ds5TX&#10;42HxCCzgEP5hOOtHdSii094eSHvWSpgkibiNrIT0JtYzIWYPCbD934QXOb/8ofgFAAD//wMAUEsB&#10;Ai0AFAAGAAgAAAAhALaDOJL+AAAA4QEAABMAAAAAAAAAAAAAAAAAAAAAAFtDb250ZW50X1R5cGVz&#10;XS54bWxQSwECLQAUAAYACAAAACEAOP0h/9YAAACUAQAACwAAAAAAAAAAAAAAAAAvAQAAX3JlbHMv&#10;LnJlbHNQSwECLQAUAAYACAAAACEAAGmSOrQBAAC+AwAADgAAAAAAAAAAAAAAAAAuAgAAZHJzL2Uy&#10;b0RvYy54bWxQSwECLQAUAAYACAAAACEAdBEE/eEAAAALAQAADwAAAAAAAAAAAAAAAAAOBAAAZHJz&#10;L2Rvd25yZXYueG1sUEsFBgAAAAAEAAQA8wAAABw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012"/>
    <w:multiLevelType w:val="hybridMultilevel"/>
    <w:tmpl w:val="9DEA8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0"/>
    <w:rsid w:val="00133920"/>
    <w:rsid w:val="003027BE"/>
    <w:rsid w:val="00401BED"/>
    <w:rsid w:val="00425583"/>
    <w:rsid w:val="004C5C58"/>
    <w:rsid w:val="00541F03"/>
    <w:rsid w:val="00703FAC"/>
    <w:rsid w:val="00941799"/>
    <w:rsid w:val="009B0F97"/>
    <w:rsid w:val="00AE4CEB"/>
    <w:rsid w:val="00BC349F"/>
    <w:rsid w:val="00BE69D1"/>
    <w:rsid w:val="00C15D26"/>
    <w:rsid w:val="00C9222B"/>
    <w:rsid w:val="00D571E8"/>
    <w:rsid w:val="00D86648"/>
    <w:rsid w:val="00DE0B0B"/>
    <w:rsid w:val="00F01D76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C5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5C58"/>
  </w:style>
  <w:style w:type="paragraph" w:styleId="Rodap">
    <w:name w:val="footer"/>
    <w:basedOn w:val="Normal"/>
    <w:link w:val="Rodap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5C58"/>
  </w:style>
  <w:style w:type="character" w:styleId="Hyperlink">
    <w:name w:val="Hyperlink"/>
    <w:unhideWhenUsed/>
    <w:rsid w:val="004C5C5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C5C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5C58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C5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5C58"/>
  </w:style>
  <w:style w:type="paragraph" w:styleId="Rodap">
    <w:name w:val="footer"/>
    <w:basedOn w:val="Normal"/>
    <w:link w:val="Rodap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5C58"/>
  </w:style>
  <w:style w:type="character" w:styleId="Hyperlink">
    <w:name w:val="Hyperlink"/>
    <w:unhideWhenUsed/>
    <w:rsid w:val="004C5C5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C5C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5C58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asmec@asmec.br" TargetMode="External"/><Relationship Id="rId4" Type="http://schemas.openxmlformats.org/officeDocument/2006/relationships/hyperlink" Target="http://www.asme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Arbelaez</dc:creator>
  <cp:lastModifiedBy>Cheize - Secretária</cp:lastModifiedBy>
  <cp:revision>3</cp:revision>
  <cp:lastPrinted>2020-07-03T12:44:00Z</cp:lastPrinted>
  <dcterms:created xsi:type="dcterms:W3CDTF">2020-07-03T18:56:00Z</dcterms:created>
  <dcterms:modified xsi:type="dcterms:W3CDTF">2020-07-03T18:57:00Z</dcterms:modified>
</cp:coreProperties>
</file>